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097" w:rsidRPr="00904EA0" w:rsidRDefault="00CB1097" w:rsidP="002C5631">
      <w:pPr>
        <w:spacing w:line="280" w:lineRule="exact"/>
        <w:jc w:val="both"/>
        <w:rPr>
          <w:rFonts w:ascii="Arial" w:hAnsi="Arial" w:cs="David"/>
          <w:b/>
          <w:bCs/>
          <w:sz w:val="32"/>
          <w:szCs w:val="32"/>
          <w:u w:val="single"/>
          <w:rtl/>
        </w:rPr>
      </w:pPr>
      <w:bookmarkStart w:id="0" w:name="_GoBack"/>
      <w:bookmarkEnd w:id="0"/>
    </w:p>
    <w:p w:rsidR="00927A4C" w:rsidRPr="00E93E13" w:rsidRDefault="00E93E13" w:rsidP="002C5631">
      <w:pPr>
        <w:spacing w:line="280" w:lineRule="exact"/>
        <w:jc w:val="center"/>
        <w:rPr>
          <w:rFonts w:asciiTheme="minorBidi" w:eastAsia="Times New Roman" w:hAnsiTheme="minorBidi" w:cs="David"/>
          <w:color w:val="000000" w:themeColor="text1"/>
          <w:u w:val="single"/>
          <w:rtl/>
        </w:rPr>
      </w:pPr>
      <w:r w:rsidRPr="00E93E13">
        <w:rPr>
          <w:noProof/>
          <w:u w:val="single"/>
          <w:rtl/>
        </w:rPr>
        <w:drawing>
          <wp:anchor distT="0" distB="0" distL="114300" distR="114300" simplePos="0" relativeHeight="251659264" behindDoc="0" locked="0" layoutInCell="1" allowOverlap="1" wp14:anchorId="252EAB79" wp14:editId="0A74F8DB">
            <wp:simplePos x="0" y="0"/>
            <wp:positionH relativeFrom="column">
              <wp:posOffset>1609725</wp:posOffset>
            </wp:positionH>
            <wp:positionV relativeFrom="paragraph">
              <wp:posOffset>-783590</wp:posOffset>
            </wp:positionV>
            <wp:extent cx="2339340" cy="717550"/>
            <wp:effectExtent l="0" t="0" r="3810" b="6350"/>
            <wp:wrapThrough wrapText="bothSides">
              <wp:wrapPolygon edited="0">
                <wp:start x="16182" y="0"/>
                <wp:lineTo x="2638" y="2294"/>
                <wp:lineTo x="2463" y="7455"/>
                <wp:lineTo x="4046" y="10322"/>
                <wp:lineTo x="352" y="16057"/>
                <wp:lineTo x="352" y="19497"/>
                <wp:lineTo x="15303" y="21218"/>
                <wp:lineTo x="16007" y="21218"/>
                <wp:lineTo x="18469" y="21218"/>
                <wp:lineTo x="21107" y="20071"/>
                <wp:lineTo x="21283" y="19497"/>
                <wp:lineTo x="21459" y="15483"/>
                <wp:lineTo x="21459" y="0"/>
                <wp:lineTo x="16182" y="0"/>
              </wp:wrapPolygon>
            </wp:wrapThrough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 - MOST new_Page_1.png"/>
                    <pic:cNvPicPr/>
                  </pic:nvPicPr>
                  <pic:blipFill>
                    <a:blip r:embed="rId7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39340" cy="717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B1097" w:rsidRPr="00E93E13">
        <w:rPr>
          <w:rFonts w:asciiTheme="minorBidi" w:hAnsiTheme="minorBidi" w:cs="David"/>
          <w:b/>
          <w:bCs/>
          <w:color w:val="000000" w:themeColor="text1"/>
          <w:sz w:val="26"/>
          <w:szCs w:val="26"/>
          <w:u w:val="single"/>
          <w:rtl/>
        </w:rPr>
        <w:t xml:space="preserve">קול קורא </w:t>
      </w:r>
      <w:r w:rsidR="000E2E29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u w:val="single"/>
          <w:rtl/>
        </w:rPr>
        <w:t>10</w:t>
      </w:r>
      <w:r w:rsidR="00CB1097" w:rsidRPr="00E93E13">
        <w:rPr>
          <w:rFonts w:asciiTheme="minorBidi" w:hAnsiTheme="minorBidi" w:cs="David"/>
          <w:b/>
          <w:bCs/>
          <w:color w:val="000000" w:themeColor="text1"/>
          <w:sz w:val="26"/>
          <w:szCs w:val="26"/>
          <w:u w:val="single"/>
          <w:rtl/>
        </w:rPr>
        <w:t>/</w:t>
      </w:r>
      <w:r w:rsidR="00BB73C8" w:rsidRPr="00E93E13">
        <w:rPr>
          <w:rFonts w:asciiTheme="minorBidi" w:hAnsiTheme="minorBidi" w:cs="David" w:hint="cs"/>
          <w:b/>
          <w:bCs/>
          <w:color w:val="000000" w:themeColor="text1"/>
          <w:sz w:val="26"/>
          <w:szCs w:val="26"/>
          <w:u w:val="single"/>
          <w:rtl/>
        </w:rPr>
        <w:t>2017</w:t>
      </w:r>
      <w:r w:rsidR="00CB1097" w:rsidRPr="00E93E13">
        <w:rPr>
          <w:rFonts w:asciiTheme="minorBidi" w:hAnsiTheme="minorBidi" w:cs="David"/>
          <w:b/>
          <w:bCs/>
          <w:color w:val="000000" w:themeColor="text1"/>
          <w:sz w:val="26"/>
          <w:szCs w:val="26"/>
          <w:u w:val="single"/>
          <w:rtl/>
        </w:rPr>
        <w:t xml:space="preserve"> לקיום אירועי מדע פתוחים לציבור במוסדות מדע</w:t>
      </w:r>
    </w:p>
    <w:p w:rsidR="00927A4C" w:rsidRPr="00904EA0" w:rsidRDefault="00927A4C" w:rsidP="002C5631">
      <w:pPr>
        <w:spacing w:before="120" w:after="0" w:line="240" w:lineRule="auto"/>
        <w:jc w:val="both"/>
        <w:rPr>
          <w:rFonts w:cs="David"/>
          <w:rtl/>
        </w:rPr>
      </w:pPr>
      <w:r w:rsidRPr="00904EA0">
        <w:rPr>
          <w:rFonts w:cs="David"/>
          <w:rtl/>
        </w:rPr>
        <w:t xml:space="preserve">משרד המדע </w:t>
      </w:r>
      <w:r w:rsidR="00BB73C8" w:rsidRPr="00904EA0">
        <w:rPr>
          <w:rFonts w:cs="David" w:hint="cs"/>
          <w:rtl/>
        </w:rPr>
        <w:t>ו</w:t>
      </w:r>
      <w:r w:rsidRPr="00904EA0">
        <w:rPr>
          <w:rFonts w:cs="David"/>
          <w:rtl/>
        </w:rPr>
        <w:t xml:space="preserve">הטכנולוגיה </w:t>
      </w:r>
      <w:r w:rsidRPr="00904EA0">
        <w:rPr>
          <w:rFonts w:cs="David" w:hint="cs"/>
          <w:rtl/>
        </w:rPr>
        <w:t>מפרסם בזאת קול קורא למוסדות</w:t>
      </w:r>
      <w:r w:rsidRPr="00904EA0" w:rsidDel="00E12848">
        <w:rPr>
          <w:rFonts w:cs="David"/>
          <w:rtl/>
        </w:rPr>
        <w:t xml:space="preserve"> </w:t>
      </w:r>
      <w:r w:rsidRPr="00904EA0">
        <w:rPr>
          <w:rFonts w:cs="David" w:hint="cs"/>
          <w:rtl/>
        </w:rPr>
        <w:t>העוסקים בתחום ה</w:t>
      </w:r>
      <w:r w:rsidRPr="00904EA0" w:rsidDel="00E12848">
        <w:rPr>
          <w:rFonts w:cs="David"/>
          <w:rtl/>
        </w:rPr>
        <w:t>מדע</w:t>
      </w:r>
      <w:r w:rsidRPr="00904EA0">
        <w:rPr>
          <w:rFonts w:cs="David" w:hint="cs"/>
          <w:rtl/>
        </w:rPr>
        <w:t xml:space="preserve"> והטכנולוגיה על מנת</w:t>
      </w:r>
      <w:r w:rsidRPr="00904EA0" w:rsidDel="00E12848">
        <w:rPr>
          <w:rFonts w:cs="David"/>
          <w:rtl/>
        </w:rPr>
        <w:t xml:space="preserve"> לערוך בשטח</w:t>
      </w:r>
      <w:r w:rsidRPr="00904EA0">
        <w:rPr>
          <w:rFonts w:cs="David" w:hint="cs"/>
          <w:rtl/>
        </w:rPr>
        <w:t xml:space="preserve"> המוסדות</w:t>
      </w:r>
      <w:r w:rsidRPr="00904EA0">
        <w:rPr>
          <w:rFonts w:cs="David"/>
          <w:rtl/>
        </w:rPr>
        <w:t xml:space="preserve"> אירועי מדע </w:t>
      </w:r>
      <w:r w:rsidRPr="00904EA0">
        <w:rPr>
          <w:rFonts w:cs="David" w:hint="cs"/>
          <w:rtl/>
        </w:rPr>
        <w:t>פתוחים</w:t>
      </w:r>
      <w:r w:rsidRPr="00904EA0" w:rsidDel="00E12848">
        <w:rPr>
          <w:rFonts w:cs="David"/>
          <w:rtl/>
        </w:rPr>
        <w:t xml:space="preserve"> לקהל הרחב. </w:t>
      </w:r>
      <w:r w:rsidRPr="00904EA0">
        <w:rPr>
          <w:rFonts w:cs="David" w:hint="cs"/>
          <w:rtl/>
        </w:rPr>
        <w:t xml:space="preserve">האירועים שיוצעו מכוונים לצרכי משפחות וקהל במגוון גילאים ויכללו מגוון פעילויות, סיורים, הרצאות, מופעים, סדנאות וביקורים במעבדות ו/או </w:t>
      </w:r>
      <w:r w:rsidR="002B228E" w:rsidRPr="00904EA0">
        <w:rPr>
          <w:rFonts w:cs="David" w:hint="cs"/>
          <w:rtl/>
        </w:rPr>
        <w:t>ב</w:t>
      </w:r>
      <w:r w:rsidRPr="00904EA0">
        <w:rPr>
          <w:rFonts w:cs="David" w:hint="cs"/>
          <w:rtl/>
        </w:rPr>
        <w:t>אולמות תצוגה של המוסד מבצע הפעילות, וזאת במטרה ל</w:t>
      </w:r>
      <w:r w:rsidRPr="00904EA0">
        <w:rPr>
          <w:rFonts w:cs="David"/>
          <w:rtl/>
        </w:rPr>
        <w:t>העל</w:t>
      </w:r>
      <w:r w:rsidR="002B228E" w:rsidRPr="00904EA0">
        <w:rPr>
          <w:rFonts w:cs="David" w:hint="cs"/>
          <w:rtl/>
        </w:rPr>
        <w:t>ו</w:t>
      </w:r>
      <w:r w:rsidRPr="00904EA0">
        <w:rPr>
          <w:rFonts w:cs="David"/>
          <w:rtl/>
        </w:rPr>
        <w:t>ת</w:t>
      </w:r>
      <w:r w:rsidR="002B228E" w:rsidRPr="00904EA0">
        <w:rPr>
          <w:rFonts w:cs="David" w:hint="cs"/>
          <w:rtl/>
        </w:rPr>
        <w:t>,</w:t>
      </w:r>
      <w:r w:rsidRPr="00904EA0">
        <w:rPr>
          <w:rFonts w:cs="David" w:hint="cs"/>
          <w:rtl/>
        </w:rPr>
        <w:t xml:space="preserve"> לעודד ולחשוף</w:t>
      </w:r>
      <w:r w:rsidRPr="00904EA0">
        <w:rPr>
          <w:rFonts w:cs="David"/>
          <w:rtl/>
        </w:rPr>
        <w:t xml:space="preserve"> המודעות בקרב הציבור הרחב, ובעיקר בקרב צעירים, לתחומי המדע הטכנולוגי</w:t>
      </w:r>
      <w:r w:rsidRPr="00904EA0">
        <w:rPr>
          <w:rFonts w:cs="David" w:hint="cs"/>
          <w:rtl/>
        </w:rPr>
        <w:t>ה.</w:t>
      </w:r>
    </w:p>
    <w:p w:rsidR="00927A4C" w:rsidRPr="00904EA0" w:rsidRDefault="00927A4C" w:rsidP="002C5631">
      <w:pPr>
        <w:spacing w:before="120" w:after="0" w:line="240" w:lineRule="auto"/>
        <w:jc w:val="both"/>
        <w:rPr>
          <w:rFonts w:cs="David"/>
        </w:rPr>
      </w:pPr>
      <w:r w:rsidRPr="00904EA0">
        <w:rPr>
          <w:rFonts w:cs="David" w:hint="cs"/>
          <w:rtl/>
        </w:rPr>
        <w:t>ה</w:t>
      </w:r>
      <w:r w:rsidR="00F317B3">
        <w:rPr>
          <w:rFonts w:cs="David" w:hint="cs"/>
          <w:rtl/>
        </w:rPr>
        <w:t>מוסדות</w:t>
      </w:r>
      <w:r w:rsidRPr="00904EA0">
        <w:rPr>
          <w:rFonts w:cs="David" w:hint="cs"/>
          <w:rtl/>
        </w:rPr>
        <w:t xml:space="preserve"> שייבחר</w:t>
      </w:r>
      <w:r w:rsidR="00F317B3">
        <w:rPr>
          <w:rFonts w:cs="David" w:hint="cs"/>
          <w:rtl/>
        </w:rPr>
        <w:t>ו</w:t>
      </w:r>
      <w:r w:rsidRPr="00904EA0">
        <w:rPr>
          <w:rFonts w:cs="David" w:hint="cs"/>
          <w:rtl/>
        </w:rPr>
        <w:t xml:space="preserve"> יקבל</w:t>
      </w:r>
      <w:r w:rsidR="00F317B3">
        <w:rPr>
          <w:rFonts w:cs="David" w:hint="cs"/>
          <w:rtl/>
        </w:rPr>
        <w:t>ו</w:t>
      </w:r>
      <w:r w:rsidRPr="00904EA0">
        <w:rPr>
          <w:rFonts w:cs="David" w:hint="cs"/>
          <w:rtl/>
        </w:rPr>
        <w:t xml:space="preserve"> מימון של 40,000 ₪ עבור תכנון, הפקה וביצוע של כל אירוע</w:t>
      </w:r>
      <w:r w:rsidR="002B228E" w:rsidRPr="00904EA0">
        <w:rPr>
          <w:rFonts w:cs="David" w:hint="cs"/>
          <w:rtl/>
        </w:rPr>
        <w:t xml:space="preserve">, כאשר </w:t>
      </w:r>
      <w:r w:rsidR="002B228E" w:rsidRPr="00904EA0">
        <w:rPr>
          <w:rFonts w:cs="David"/>
          <w:rtl/>
        </w:rPr>
        <w:t>כל</w:t>
      </w:r>
      <w:r w:rsidR="002B228E" w:rsidRPr="00904EA0">
        <w:rPr>
          <w:rFonts w:cs="David" w:hint="cs"/>
          <w:rtl/>
        </w:rPr>
        <w:t xml:space="preserve"> מציע</w:t>
      </w:r>
      <w:r w:rsidR="002B228E" w:rsidRPr="00904EA0">
        <w:rPr>
          <w:rFonts w:cs="David"/>
          <w:rtl/>
        </w:rPr>
        <w:t xml:space="preserve"> </w:t>
      </w:r>
      <w:r w:rsidR="002B228E" w:rsidRPr="00904EA0">
        <w:rPr>
          <w:rFonts w:cs="David" w:hint="cs"/>
          <w:rtl/>
        </w:rPr>
        <w:t xml:space="preserve">רשאי להציע לקול הקורא קיום של עד 3 אירועים בתחומו </w:t>
      </w:r>
      <w:r w:rsidR="002B228E" w:rsidRPr="00904EA0">
        <w:rPr>
          <w:rFonts w:cs="David"/>
          <w:rtl/>
        </w:rPr>
        <w:t>לכל היותר</w:t>
      </w:r>
      <w:r w:rsidR="002B228E" w:rsidRPr="00904EA0">
        <w:rPr>
          <w:rFonts w:cs="David" w:hint="cs"/>
          <w:rtl/>
        </w:rPr>
        <w:t>, במועדים אשר הוגדרו בקול הקורא ובהתאם ל</w:t>
      </w:r>
      <w:r w:rsidR="002B228E" w:rsidRPr="00904EA0">
        <w:rPr>
          <w:rFonts w:cs="David"/>
          <w:rtl/>
        </w:rPr>
        <w:t>מפרט השירותים</w:t>
      </w:r>
      <w:r w:rsidR="002B228E" w:rsidRPr="00904EA0">
        <w:rPr>
          <w:rFonts w:cs="David" w:hint="cs"/>
          <w:rtl/>
        </w:rPr>
        <w:t xml:space="preserve"> המופיע במסגרתו</w:t>
      </w:r>
      <w:r w:rsidRPr="00904EA0">
        <w:rPr>
          <w:rFonts w:cs="David" w:hint="cs"/>
          <w:rtl/>
        </w:rPr>
        <w:t>.</w:t>
      </w:r>
    </w:p>
    <w:p w:rsidR="00BB73C8" w:rsidRPr="00904EA0" w:rsidRDefault="00927A4C" w:rsidP="002C5631">
      <w:pPr>
        <w:spacing w:before="120" w:after="0" w:line="240" w:lineRule="auto"/>
        <w:jc w:val="both"/>
        <w:rPr>
          <w:rFonts w:cs="David"/>
          <w:rtl/>
        </w:rPr>
      </w:pPr>
      <w:r w:rsidRPr="00904EA0">
        <w:rPr>
          <w:rFonts w:cs="David" w:hint="cs"/>
          <w:rtl/>
        </w:rPr>
        <w:t xml:space="preserve">התקציב הכולל </w:t>
      </w:r>
      <w:r w:rsidR="00BB73C8" w:rsidRPr="00904EA0">
        <w:rPr>
          <w:rFonts w:cs="David" w:hint="cs"/>
          <w:rtl/>
        </w:rPr>
        <w:t xml:space="preserve">המתוכנן </w:t>
      </w:r>
      <w:r w:rsidR="00F317B3" w:rsidRPr="00F317B3">
        <w:rPr>
          <w:rFonts w:cs="David" w:hint="cs"/>
          <w:rtl/>
        </w:rPr>
        <w:t>להשתתפות</w:t>
      </w:r>
      <w:r w:rsidR="00F317B3" w:rsidRPr="00F317B3">
        <w:rPr>
          <w:rFonts w:cs="David"/>
          <w:rtl/>
        </w:rPr>
        <w:t xml:space="preserve"> </w:t>
      </w:r>
      <w:r w:rsidR="00F317B3" w:rsidRPr="00F317B3">
        <w:rPr>
          <w:rFonts w:cs="David" w:hint="cs"/>
          <w:rtl/>
        </w:rPr>
        <w:t>המשרד</w:t>
      </w:r>
      <w:r w:rsidR="00F317B3" w:rsidRPr="00F317B3">
        <w:rPr>
          <w:rFonts w:cs="David"/>
          <w:rtl/>
        </w:rPr>
        <w:t xml:space="preserve"> </w:t>
      </w:r>
      <w:r w:rsidR="00F317B3" w:rsidRPr="00F317B3">
        <w:rPr>
          <w:rFonts w:cs="David" w:hint="cs"/>
          <w:rtl/>
        </w:rPr>
        <w:t>במימון</w:t>
      </w:r>
      <w:r w:rsidRPr="00904EA0">
        <w:rPr>
          <w:rFonts w:cs="David" w:hint="cs"/>
          <w:rtl/>
        </w:rPr>
        <w:t xml:space="preserve"> כלל האירועים הוא </w:t>
      </w:r>
      <w:r w:rsidR="00BB73C8" w:rsidRPr="00904EA0">
        <w:rPr>
          <w:rFonts w:cs="David" w:hint="cs"/>
          <w:rtl/>
        </w:rPr>
        <w:t>1.2</w:t>
      </w:r>
      <w:r w:rsidRPr="00904EA0">
        <w:rPr>
          <w:rFonts w:cs="David" w:hint="cs"/>
          <w:rtl/>
        </w:rPr>
        <w:t xml:space="preserve"> מיליון ₪</w:t>
      </w:r>
      <w:r w:rsidR="00BB73C8" w:rsidRPr="00904EA0">
        <w:rPr>
          <w:rFonts w:cs="David" w:hint="cs"/>
          <w:rtl/>
        </w:rPr>
        <w:t>.</w:t>
      </w:r>
      <w:r w:rsidR="00C7505B" w:rsidRPr="00904EA0">
        <w:rPr>
          <w:rFonts w:cs="David"/>
        </w:rPr>
        <w:t xml:space="preserve"> </w:t>
      </w:r>
    </w:p>
    <w:p w:rsidR="00927A4C" w:rsidRDefault="00BB73C8" w:rsidP="002C5631">
      <w:pPr>
        <w:spacing w:before="120" w:after="0" w:line="240" w:lineRule="auto"/>
        <w:jc w:val="both"/>
        <w:rPr>
          <w:rFonts w:cs="David"/>
          <w:b/>
          <w:bCs/>
          <w:rtl/>
        </w:rPr>
      </w:pPr>
      <w:r w:rsidRPr="00904EA0">
        <w:rPr>
          <w:rFonts w:cs="David" w:hint="cs"/>
          <w:b/>
          <w:bCs/>
          <w:u w:val="single"/>
          <w:rtl/>
        </w:rPr>
        <w:t>ההתקשרות עם הזוכים תתבצע בכפוף לקיום תקציב לפרויקט, כמו כן המ</w:t>
      </w:r>
      <w:r w:rsidR="00927A4C" w:rsidRPr="00904EA0">
        <w:rPr>
          <w:rFonts w:cs="David" w:hint="cs"/>
          <w:b/>
          <w:bCs/>
          <w:u w:val="single"/>
          <w:rtl/>
        </w:rPr>
        <w:t>שרד רשאי לצמצם או להרחיב את היקף התקציב בכפוף לזמינות תקציבית</w:t>
      </w:r>
      <w:r w:rsidR="00927A4C" w:rsidRPr="00904EA0">
        <w:rPr>
          <w:rFonts w:cs="David" w:hint="cs"/>
          <w:b/>
          <w:bCs/>
          <w:rtl/>
        </w:rPr>
        <w:t xml:space="preserve">. </w:t>
      </w:r>
    </w:p>
    <w:p w:rsidR="00904EA0" w:rsidRPr="00904EA0" w:rsidRDefault="00904EA0" w:rsidP="002C5631">
      <w:pPr>
        <w:spacing w:before="120" w:after="0" w:line="240" w:lineRule="auto"/>
        <w:jc w:val="both"/>
        <w:rPr>
          <w:rFonts w:cs="David"/>
          <w:b/>
          <w:bCs/>
          <w:u w:val="single"/>
        </w:rPr>
      </w:pPr>
    </w:p>
    <w:p w:rsidR="00927A4C" w:rsidRPr="00904EA0" w:rsidRDefault="00927A4C" w:rsidP="002C5631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 w:cs="David"/>
        </w:rPr>
      </w:pPr>
      <w:r w:rsidRPr="00904EA0">
        <w:rPr>
          <w:rFonts w:ascii="Arial" w:hAnsi="Arial" w:cs="David"/>
          <w:u w:val="single"/>
          <w:rtl/>
        </w:rPr>
        <w:t>תנאי הסף</w:t>
      </w:r>
      <w:r w:rsidRPr="00904EA0">
        <w:rPr>
          <w:rFonts w:ascii="Arial" w:hAnsi="Arial" w:cs="David"/>
          <w:rtl/>
        </w:rPr>
        <w:t>:</w:t>
      </w:r>
    </w:p>
    <w:p w:rsidR="002B228E" w:rsidRPr="00904EA0" w:rsidRDefault="00927A4C" w:rsidP="002C5631">
      <w:pPr>
        <w:spacing w:after="0" w:line="240" w:lineRule="auto"/>
        <w:jc w:val="both"/>
        <w:rPr>
          <w:rFonts w:cs="David"/>
          <w:u w:val="single"/>
          <w:rtl/>
        </w:rPr>
      </w:pPr>
      <w:r w:rsidRPr="00904EA0">
        <w:rPr>
          <w:rFonts w:cs="David" w:hint="cs"/>
          <w:u w:val="single"/>
          <w:rtl/>
        </w:rPr>
        <w:t>תנאי הסף המנהליים</w:t>
      </w:r>
      <w:r w:rsidR="002B228E" w:rsidRPr="00904EA0">
        <w:rPr>
          <w:rFonts w:cs="David" w:hint="cs"/>
          <w:rtl/>
        </w:rPr>
        <w:t>:</w:t>
      </w:r>
    </w:p>
    <w:p w:rsidR="002B228E" w:rsidRPr="00904EA0" w:rsidRDefault="002B228E" w:rsidP="002C5631">
      <w:pPr>
        <w:numPr>
          <w:ilvl w:val="0"/>
          <w:numId w:val="5"/>
        </w:numPr>
        <w:spacing w:before="120" w:after="0" w:line="240" w:lineRule="auto"/>
        <w:jc w:val="both"/>
        <w:rPr>
          <w:rFonts w:cs="David"/>
          <w:rtl/>
        </w:rPr>
      </w:pPr>
      <w:r w:rsidRPr="00904EA0">
        <w:rPr>
          <w:rFonts w:cs="David"/>
          <w:rtl/>
        </w:rPr>
        <w:t>המציע  הינו אחד מהגופים הבאים:</w:t>
      </w:r>
    </w:p>
    <w:p w:rsidR="002B228E" w:rsidRPr="00904EA0" w:rsidRDefault="002B228E" w:rsidP="002C5631">
      <w:pPr>
        <w:pStyle w:val="a3"/>
        <w:numPr>
          <w:ilvl w:val="0"/>
          <w:numId w:val="4"/>
        </w:numPr>
        <w:spacing w:before="120" w:after="0" w:line="240" w:lineRule="auto"/>
        <w:contextualSpacing w:val="0"/>
        <w:jc w:val="both"/>
        <w:rPr>
          <w:rFonts w:cs="David"/>
          <w:rtl/>
        </w:rPr>
      </w:pPr>
      <w:r w:rsidRPr="00904EA0">
        <w:rPr>
          <w:rFonts w:cs="David"/>
          <w:rtl/>
        </w:rPr>
        <w:t>מוזיאון מוכר, כמשמעותו בחוק המוזיאונים, התשמ"ג-1983 או מוסד הנמצא בתהליכי הכרה כמוזיאון, ע"פ כללים שהתקינה מועצת המוזיאונים ע"פ חוק המוזיאונים תשמ"ג-1983 להכרה. מציע שהינו רשות מקומית ומפעיל מוזיאון מוכר על פי החוק יחשב כמוזיאון מוכר לעניין סעיף זה.</w:t>
      </w:r>
    </w:p>
    <w:p w:rsidR="002B228E" w:rsidRPr="00904EA0" w:rsidRDefault="002B228E" w:rsidP="002C5631">
      <w:pPr>
        <w:pStyle w:val="a3"/>
        <w:numPr>
          <w:ilvl w:val="0"/>
          <w:numId w:val="4"/>
        </w:numPr>
        <w:spacing w:before="120" w:after="0" w:line="240" w:lineRule="auto"/>
        <w:contextualSpacing w:val="0"/>
        <w:jc w:val="both"/>
        <w:rPr>
          <w:rFonts w:cs="David"/>
          <w:rtl/>
        </w:rPr>
      </w:pPr>
      <w:r w:rsidRPr="00904EA0">
        <w:rPr>
          <w:rFonts w:cs="David"/>
          <w:rtl/>
        </w:rPr>
        <w:t xml:space="preserve">מוסד מוכר להשכלה גבוהה בישראל, כמשמעותו בחוק המועצה להשכלה גבוהה,  תשי"ח-1958. </w:t>
      </w:r>
    </w:p>
    <w:p w:rsidR="002B228E" w:rsidRPr="00904EA0" w:rsidRDefault="002B228E" w:rsidP="002C5631">
      <w:pPr>
        <w:pStyle w:val="a3"/>
        <w:numPr>
          <w:ilvl w:val="0"/>
          <w:numId w:val="4"/>
        </w:numPr>
        <w:spacing w:before="120" w:after="0" w:line="240" w:lineRule="auto"/>
        <w:contextualSpacing w:val="0"/>
        <w:jc w:val="both"/>
        <w:rPr>
          <w:rFonts w:cs="David"/>
          <w:rtl/>
        </w:rPr>
      </w:pPr>
      <w:r w:rsidRPr="00904EA0">
        <w:rPr>
          <w:rFonts w:cs="David"/>
          <w:rtl/>
        </w:rPr>
        <w:t>מוסד מוכר על ידי הקרן הלאומית למדע.</w:t>
      </w:r>
    </w:p>
    <w:p w:rsidR="002B228E" w:rsidRPr="00904EA0" w:rsidRDefault="002B228E" w:rsidP="002C5631">
      <w:pPr>
        <w:pStyle w:val="a3"/>
        <w:numPr>
          <w:ilvl w:val="0"/>
          <w:numId w:val="4"/>
        </w:numPr>
        <w:spacing w:before="120" w:after="0" w:line="240" w:lineRule="auto"/>
        <w:contextualSpacing w:val="0"/>
        <w:jc w:val="both"/>
        <w:rPr>
          <w:rFonts w:cs="David"/>
          <w:rtl/>
        </w:rPr>
      </w:pPr>
      <w:r w:rsidRPr="00904EA0">
        <w:rPr>
          <w:rFonts w:cs="David"/>
          <w:rtl/>
        </w:rPr>
        <w:t>מכון מחקר בישראל שהינו מלכ"ר.</w:t>
      </w:r>
    </w:p>
    <w:p w:rsidR="002B228E" w:rsidRPr="00904EA0" w:rsidRDefault="002B228E" w:rsidP="002C5631">
      <w:pPr>
        <w:pStyle w:val="a3"/>
        <w:numPr>
          <w:ilvl w:val="0"/>
          <w:numId w:val="4"/>
        </w:numPr>
        <w:spacing w:before="120" w:after="0" w:line="240" w:lineRule="auto"/>
        <w:contextualSpacing w:val="0"/>
        <w:jc w:val="both"/>
        <w:rPr>
          <w:rFonts w:cs="David"/>
          <w:rtl/>
        </w:rPr>
      </w:pPr>
      <w:r w:rsidRPr="00904EA0">
        <w:rPr>
          <w:rFonts w:cs="David"/>
          <w:rtl/>
        </w:rPr>
        <w:t>מכון מחקר בישראל שהינו חברה ממשלתית או יחידה ממשלתית (משרד ממשלתי או יחידת סמך).</w:t>
      </w:r>
    </w:p>
    <w:p w:rsidR="002B228E" w:rsidRPr="00904EA0" w:rsidRDefault="002B228E" w:rsidP="002C5631">
      <w:pPr>
        <w:spacing w:before="120" w:after="0" w:line="240" w:lineRule="auto"/>
        <w:ind w:left="360"/>
        <w:jc w:val="both"/>
        <w:rPr>
          <w:rFonts w:cs="David"/>
          <w:rtl/>
        </w:rPr>
      </w:pPr>
      <w:r w:rsidRPr="00904EA0">
        <w:rPr>
          <w:rFonts w:cs="David"/>
          <w:rtl/>
        </w:rPr>
        <w:t xml:space="preserve">לעניין קול קורא זה: "מכון מחקר" משמעו – גוף אשר חלק ניכר מפעילותו קשור לקידום המחקר בחזית הידע העולמי, ברשותו תשתית ציוד לביצוע מחקרים, והחוקרים אשר מועסקים </w:t>
      </w:r>
      <w:r w:rsidR="00F317B3">
        <w:rPr>
          <w:rFonts w:cs="David" w:hint="cs"/>
          <w:rtl/>
        </w:rPr>
        <w:t>על ידו</w:t>
      </w:r>
      <w:r w:rsidRPr="00904EA0">
        <w:rPr>
          <w:rFonts w:cs="David"/>
          <w:rtl/>
        </w:rPr>
        <w:t xml:space="preserve"> עוסקים בין היתר בפרסום מאמרים מטעמו בעיתונות מדעית בינלאומית ובהצגת עבודות בכנסים בינלאומיים.</w:t>
      </w:r>
    </w:p>
    <w:p w:rsidR="00EB40ED" w:rsidRPr="00904EA0" w:rsidRDefault="00EB40ED" w:rsidP="002C5631">
      <w:pPr>
        <w:spacing w:before="120" w:after="0" w:line="240" w:lineRule="auto"/>
        <w:ind w:left="360"/>
        <w:jc w:val="both"/>
        <w:rPr>
          <w:rFonts w:cs="David"/>
          <w:rtl/>
        </w:rPr>
      </w:pPr>
    </w:p>
    <w:p w:rsidR="00927A4C" w:rsidRPr="00904EA0" w:rsidRDefault="002B228E" w:rsidP="002C5631">
      <w:pPr>
        <w:spacing w:after="0" w:line="240" w:lineRule="auto"/>
        <w:jc w:val="both"/>
        <w:rPr>
          <w:rFonts w:cs="David"/>
          <w:rtl/>
        </w:rPr>
      </w:pPr>
      <w:r w:rsidRPr="00904EA0">
        <w:rPr>
          <w:rFonts w:cs="David" w:hint="cs"/>
          <w:u w:val="single"/>
          <w:rtl/>
        </w:rPr>
        <w:t>יתר תנאי הסף המנהליים</w:t>
      </w:r>
      <w:r w:rsidR="00927A4C" w:rsidRPr="00904EA0">
        <w:rPr>
          <w:rFonts w:cs="David" w:hint="cs"/>
          <w:u w:val="single"/>
          <w:rtl/>
        </w:rPr>
        <w:t xml:space="preserve"> מפורטים במסמכי הקול הקורא המפורסמים באתר האינטרנט של המשרד</w:t>
      </w:r>
      <w:r w:rsidR="00927A4C" w:rsidRPr="00904EA0">
        <w:rPr>
          <w:rFonts w:cs="David" w:hint="cs"/>
          <w:rtl/>
        </w:rPr>
        <w:t>.</w:t>
      </w:r>
    </w:p>
    <w:p w:rsidR="00927A4C" w:rsidRPr="00904EA0" w:rsidRDefault="00927A4C" w:rsidP="002C5631">
      <w:pPr>
        <w:spacing w:before="120" w:after="0" w:line="240" w:lineRule="auto"/>
        <w:jc w:val="both"/>
        <w:rPr>
          <w:rFonts w:cs="David"/>
          <w:u w:val="single"/>
        </w:rPr>
      </w:pPr>
      <w:r w:rsidRPr="00904EA0">
        <w:rPr>
          <w:rFonts w:cs="David" w:hint="eastAsia"/>
          <w:u w:val="single"/>
          <w:rtl/>
        </w:rPr>
        <w:t>תנאי</w:t>
      </w:r>
      <w:r w:rsidRPr="00904EA0">
        <w:rPr>
          <w:rFonts w:cs="David"/>
          <w:u w:val="single"/>
          <w:rtl/>
        </w:rPr>
        <w:t xml:space="preserve"> </w:t>
      </w:r>
      <w:r w:rsidRPr="00904EA0">
        <w:rPr>
          <w:rFonts w:cs="David" w:hint="eastAsia"/>
          <w:u w:val="single"/>
          <w:rtl/>
        </w:rPr>
        <w:t>סף</w:t>
      </w:r>
      <w:r w:rsidRPr="00904EA0">
        <w:rPr>
          <w:rFonts w:cs="David"/>
          <w:u w:val="single"/>
          <w:rtl/>
        </w:rPr>
        <w:t xml:space="preserve"> </w:t>
      </w:r>
      <w:r w:rsidRPr="00904EA0">
        <w:rPr>
          <w:rFonts w:cs="David" w:hint="eastAsia"/>
          <w:u w:val="single"/>
          <w:rtl/>
        </w:rPr>
        <w:t>מקצועיים</w:t>
      </w:r>
      <w:r w:rsidRPr="00904EA0">
        <w:rPr>
          <w:rFonts w:cs="David"/>
          <w:rtl/>
        </w:rPr>
        <w:t>:</w:t>
      </w:r>
    </w:p>
    <w:p w:rsidR="00927A4C" w:rsidRPr="00904EA0" w:rsidRDefault="00927A4C" w:rsidP="002C5631">
      <w:pPr>
        <w:numPr>
          <w:ilvl w:val="0"/>
          <w:numId w:val="3"/>
        </w:numPr>
        <w:spacing w:before="120" w:after="0" w:line="240" w:lineRule="auto"/>
        <w:jc w:val="both"/>
        <w:rPr>
          <w:rFonts w:cs="David"/>
        </w:rPr>
      </w:pPr>
      <w:bookmarkStart w:id="1" w:name="_Ref455322539"/>
      <w:r w:rsidRPr="00904EA0">
        <w:rPr>
          <w:rFonts w:cs="David" w:hint="cs"/>
          <w:rtl/>
        </w:rPr>
        <w:t xml:space="preserve">במתחם המציע קיימות לפחות שתי (2) </w:t>
      </w:r>
      <w:r w:rsidRPr="00904EA0">
        <w:rPr>
          <w:rFonts w:cs="David"/>
          <w:rtl/>
        </w:rPr>
        <w:t xml:space="preserve">מעבדות מחקר </w:t>
      </w:r>
      <w:r w:rsidRPr="00904EA0">
        <w:rPr>
          <w:rFonts w:cs="David" w:hint="cs"/>
          <w:rtl/>
        </w:rPr>
        <w:t xml:space="preserve">פעילות </w:t>
      </w:r>
      <w:r w:rsidRPr="00904EA0">
        <w:rPr>
          <w:rFonts w:cs="David"/>
          <w:rtl/>
        </w:rPr>
        <w:t>בתחומי המדעים המדויקים או הטכנולוגיה,</w:t>
      </w:r>
      <w:r w:rsidRPr="00904EA0">
        <w:rPr>
          <w:rFonts w:cs="David" w:hint="cs"/>
          <w:rtl/>
        </w:rPr>
        <w:t xml:space="preserve"> </w:t>
      </w:r>
      <w:r w:rsidRPr="00904EA0">
        <w:rPr>
          <w:rFonts w:cs="David"/>
          <w:rtl/>
        </w:rPr>
        <w:t xml:space="preserve">או אולמות תצוגה </w:t>
      </w:r>
      <w:r w:rsidRPr="00904EA0">
        <w:rPr>
          <w:rFonts w:cs="David" w:hint="cs"/>
          <w:rtl/>
        </w:rPr>
        <w:t xml:space="preserve">הכוללים מייצגים </w:t>
      </w:r>
      <w:r w:rsidRPr="00904EA0">
        <w:rPr>
          <w:rFonts w:cs="David"/>
          <w:rtl/>
        </w:rPr>
        <w:t>בתחומי המדע והטכנולוגיה</w:t>
      </w:r>
      <w:r w:rsidRPr="00904EA0">
        <w:rPr>
          <w:rFonts w:cs="David" w:hint="cs"/>
          <w:rtl/>
        </w:rPr>
        <w:t>. כמו כן, המעבדות או האולמות כאמור מתאימים לאירוח אירועים, כמתואר בדרישות מפרט השירותים (נספח א</w:t>
      </w:r>
      <w:r w:rsidRPr="00904EA0">
        <w:rPr>
          <w:rFonts w:cs="David"/>
          <w:rtl/>
        </w:rPr>
        <w:t>'</w:t>
      </w:r>
      <w:r w:rsidRPr="00904EA0">
        <w:rPr>
          <w:rFonts w:cs="David" w:hint="cs"/>
          <w:rtl/>
        </w:rPr>
        <w:t>1 בקול הקורא)</w:t>
      </w:r>
      <w:r w:rsidRPr="00904EA0">
        <w:rPr>
          <w:rFonts w:cs="David"/>
          <w:rtl/>
        </w:rPr>
        <w:t>.</w:t>
      </w:r>
      <w:bookmarkEnd w:id="1"/>
    </w:p>
    <w:p w:rsidR="00927A4C" w:rsidRPr="00904EA0" w:rsidRDefault="00927A4C" w:rsidP="002C5631">
      <w:pPr>
        <w:numPr>
          <w:ilvl w:val="0"/>
          <w:numId w:val="3"/>
        </w:numPr>
        <w:spacing w:before="120" w:after="0" w:line="240" w:lineRule="auto"/>
        <w:jc w:val="both"/>
        <w:rPr>
          <w:rFonts w:cs="David"/>
        </w:rPr>
      </w:pPr>
      <w:bookmarkStart w:id="2" w:name="_Ref455321574"/>
      <w:r w:rsidRPr="00904EA0">
        <w:rPr>
          <w:rFonts w:cs="David"/>
          <w:rtl/>
        </w:rPr>
        <w:t>המציע בעל ניסיון ב</w:t>
      </w:r>
      <w:r w:rsidRPr="00904EA0">
        <w:rPr>
          <w:rFonts w:cs="David" w:hint="cs"/>
          <w:rtl/>
        </w:rPr>
        <w:t>קיום</w:t>
      </w:r>
      <w:r w:rsidRPr="00904EA0">
        <w:rPr>
          <w:rFonts w:cs="David"/>
          <w:rtl/>
        </w:rPr>
        <w:t xml:space="preserve"> </w:t>
      </w:r>
      <w:r w:rsidRPr="00904EA0">
        <w:rPr>
          <w:rFonts w:cs="David" w:hint="cs"/>
          <w:rtl/>
        </w:rPr>
        <w:t>לפחות שני</w:t>
      </w:r>
      <w:r w:rsidRPr="00904EA0">
        <w:rPr>
          <w:rFonts w:cs="David"/>
          <w:rtl/>
        </w:rPr>
        <w:t xml:space="preserve"> (</w:t>
      </w:r>
      <w:r w:rsidRPr="00904EA0">
        <w:rPr>
          <w:rFonts w:cs="David" w:hint="cs"/>
          <w:rtl/>
        </w:rPr>
        <w:t>2</w:t>
      </w:r>
      <w:r w:rsidRPr="00904EA0">
        <w:rPr>
          <w:rFonts w:cs="David"/>
          <w:rtl/>
        </w:rPr>
        <w:t>)</w:t>
      </w:r>
      <w:r w:rsidRPr="00904EA0">
        <w:rPr>
          <w:rFonts w:cs="David" w:hint="cs"/>
          <w:rtl/>
        </w:rPr>
        <w:t xml:space="preserve"> </w:t>
      </w:r>
      <w:r w:rsidRPr="00904EA0">
        <w:rPr>
          <w:rFonts w:cs="David"/>
          <w:rtl/>
        </w:rPr>
        <w:t>אירועים</w:t>
      </w:r>
      <w:r w:rsidRPr="00904EA0">
        <w:rPr>
          <w:rFonts w:cs="David" w:hint="cs"/>
          <w:rtl/>
        </w:rPr>
        <w:t xml:space="preserve"> בתחומי המדעים</w:t>
      </w:r>
      <w:r w:rsidRPr="00904EA0">
        <w:rPr>
          <w:rFonts w:cs="David"/>
          <w:rtl/>
        </w:rPr>
        <w:t xml:space="preserve"> </w:t>
      </w:r>
      <w:r w:rsidRPr="00904EA0">
        <w:rPr>
          <w:rFonts w:cs="David" w:hint="cs"/>
          <w:rtl/>
        </w:rPr>
        <w:t>והטכנולוגיה במתחם המוסד</w:t>
      </w:r>
      <w:r w:rsidRPr="00904EA0">
        <w:rPr>
          <w:rFonts w:cs="David"/>
          <w:rtl/>
        </w:rPr>
        <w:t xml:space="preserve"> </w:t>
      </w:r>
      <w:r w:rsidRPr="00904EA0">
        <w:rPr>
          <w:rFonts w:cs="David" w:hint="cs"/>
          <w:rtl/>
        </w:rPr>
        <w:t>בשלוש (3) השנים האחרונות (בכל אירוע השתתפו לפחות 200 איש ושולבו במהלכו לפחות סדנה אחת והופעה חווייתית אחת)</w:t>
      </w:r>
      <w:r w:rsidRPr="00904EA0">
        <w:rPr>
          <w:rFonts w:cs="David"/>
          <w:rtl/>
        </w:rPr>
        <w:t>.</w:t>
      </w:r>
      <w:bookmarkEnd w:id="2"/>
      <w:r w:rsidRPr="00904EA0">
        <w:rPr>
          <w:rFonts w:cs="David"/>
          <w:rtl/>
        </w:rPr>
        <w:t xml:space="preserve"> </w:t>
      </w:r>
    </w:p>
    <w:p w:rsidR="00927A4C" w:rsidRPr="00904EA0" w:rsidRDefault="00927A4C" w:rsidP="002C5631">
      <w:pPr>
        <w:numPr>
          <w:ilvl w:val="0"/>
          <w:numId w:val="3"/>
        </w:numPr>
        <w:spacing w:before="120" w:after="0" w:line="240" w:lineRule="auto"/>
        <w:jc w:val="both"/>
        <w:rPr>
          <w:rFonts w:cs="David"/>
        </w:rPr>
      </w:pPr>
      <w:bookmarkStart w:id="3" w:name="_Ref455321864"/>
      <w:r w:rsidRPr="00904EA0">
        <w:rPr>
          <w:rFonts w:cs="David" w:hint="cs"/>
          <w:rtl/>
        </w:rPr>
        <w:t>האירוע המוצע אינו נתמך, נרכש או ממומן על ידי המשרד או על ידי משרד ממשלתי אחר.</w:t>
      </w:r>
      <w:bookmarkEnd w:id="3"/>
    </w:p>
    <w:p w:rsidR="00927A4C" w:rsidRPr="00904EA0" w:rsidRDefault="00927A4C" w:rsidP="002C5631">
      <w:pPr>
        <w:numPr>
          <w:ilvl w:val="0"/>
          <w:numId w:val="3"/>
        </w:numPr>
        <w:spacing w:before="120" w:after="0" w:line="240" w:lineRule="auto"/>
        <w:jc w:val="both"/>
        <w:rPr>
          <w:rFonts w:ascii="Arial" w:hAnsi="Arial" w:cs="David"/>
        </w:rPr>
      </w:pPr>
      <w:bookmarkStart w:id="4" w:name="_Ref456100032"/>
      <w:r w:rsidRPr="00904EA0">
        <w:rPr>
          <w:rFonts w:cs="David"/>
          <w:rtl/>
        </w:rPr>
        <w:t xml:space="preserve">על כל מציע להגיש, </w:t>
      </w:r>
      <w:r w:rsidRPr="00904EA0">
        <w:rPr>
          <w:rFonts w:cs="David" w:hint="eastAsia"/>
          <w:rtl/>
        </w:rPr>
        <w:t>לכל</w:t>
      </w:r>
      <w:r w:rsidRPr="00904EA0">
        <w:rPr>
          <w:rFonts w:cs="David"/>
          <w:rtl/>
        </w:rPr>
        <w:t xml:space="preserve"> הפחות, </w:t>
      </w:r>
      <w:r w:rsidRPr="00904EA0">
        <w:rPr>
          <w:rFonts w:cs="David" w:hint="eastAsia"/>
          <w:rtl/>
        </w:rPr>
        <w:t>הצעה</w:t>
      </w:r>
      <w:r w:rsidRPr="00904EA0">
        <w:rPr>
          <w:rFonts w:cs="David"/>
          <w:rtl/>
        </w:rPr>
        <w:t xml:space="preserve"> </w:t>
      </w:r>
      <w:r w:rsidRPr="00904EA0">
        <w:rPr>
          <w:rFonts w:cs="David" w:hint="eastAsia"/>
          <w:rtl/>
        </w:rPr>
        <w:t>אחת</w:t>
      </w:r>
      <w:r w:rsidRPr="00904EA0">
        <w:rPr>
          <w:rFonts w:cs="David"/>
          <w:rtl/>
        </w:rPr>
        <w:t xml:space="preserve"> עבור </w:t>
      </w:r>
      <w:r w:rsidRPr="00904EA0">
        <w:rPr>
          <w:rFonts w:cs="David" w:hint="eastAsia"/>
          <w:rtl/>
        </w:rPr>
        <w:t>קיום</w:t>
      </w:r>
      <w:r w:rsidRPr="00904EA0">
        <w:rPr>
          <w:rFonts w:cs="David"/>
          <w:rtl/>
        </w:rPr>
        <w:t xml:space="preserve"> </w:t>
      </w:r>
      <w:r w:rsidRPr="00904EA0">
        <w:rPr>
          <w:rFonts w:cs="David" w:hint="eastAsia"/>
          <w:rtl/>
        </w:rPr>
        <w:t>אירוע</w:t>
      </w:r>
      <w:r w:rsidRPr="00904EA0">
        <w:rPr>
          <w:rFonts w:cs="David"/>
          <w:rtl/>
        </w:rPr>
        <w:t xml:space="preserve"> </w:t>
      </w:r>
      <w:r w:rsidRPr="00904EA0">
        <w:rPr>
          <w:rFonts w:cs="David"/>
          <w:u w:val="single"/>
          <w:rtl/>
        </w:rPr>
        <w:t>בטווח התאריכים של יום המדע</w:t>
      </w:r>
      <w:r w:rsidRPr="00904EA0">
        <w:rPr>
          <w:rFonts w:cs="David"/>
          <w:rtl/>
        </w:rPr>
        <w:t xml:space="preserve">, </w:t>
      </w:r>
      <w:r w:rsidRPr="00904EA0">
        <w:rPr>
          <w:rFonts w:cs="David" w:hint="eastAsia"/>
          <w:rtl/>
        </w:rPr>
        <w:t>המצוין</w:t>
      </w:r>
      <w:r w:rsidRPr="00904EA0">
        <w:rPr>
          <w:rFonts w:cs="David"/>
          <w:rtl/>
        </w:rPr>
        <w:t xml:space="preserve"> </w:t>
      </w:r>
      <w:r w:rsidRPr="00904EA0">
        <w:rPr>
          <w:rFonts w:cs="David" w:hint="cs"/>
          <w:rtl/>
        </w:rPr>
        <w:t>בקול הקורא</w:t>
      </w:r>
      <w:bookmarkEnd w:id="4"/>
      <w:r w:rsidRPr="00904EA0">
        <w:rPr>
          <w:rFonts w:cs="David" w:hint="cs"/>
          <w:rtl/>
        </w:rPr>
        <w:t>.</w:t>
      </w:r>
    </w:p>
    <w:p w:rsidR="00927A4C" w:rsidRPr="00904EA0" w:rsidRDefault="00927A4C" w:rsidP="002C5631">
      <w:pPr>
        <w:spacing w:before="120" w:after="0" w:line="240" w:lineRule="auto"/>
        <w:ind w:left="643"/>
        <w:jc w:val="both"/>
        <w:rPr>
          <w:rFonts w:ascii="Arial" w:hAnsi="Arial" w:cs="David"/>
        </w:rPr>
      </w:pPr>
    </w:p>
    <w:p w:rsidR="00927A4C" w:rsidRPr="00904EA0" w:rsidRDefault="00927A4C" w:rsidP="002C5631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 w:cs="David"/>
        </w:rPr>
      </w:pPr>
      <w:r w:rsidRPr="00904EA0">
        <w:rPr>
          <w:rFonts w:ascii="Arial" w:hAnsi="Arial" w:cs="David" w:hint="cs"/>
          <w:u w:val="single"/>
          <w:rtl/>
        </w:rPr>
        <w:t>תקופת ההתקשרות</w:t>
      </w:r>
      <w:r w:rsidRPr="00904EA0">
        <w:rPr>
          <w:rFonts w:ascii="Arial" w:hAnsi="Arial" w:cs="David" w:hint="cs"/>
          <w:rtl/>
        </w:rPr>
        <w:t>:</w:t>
      </w:r>
    </w:p>
    <w:p w:rsidR="00927A4C" w:rsidRPr="00904EA0" w:rsidRDefault="00927A4C" w:rsidP="002C5631">
      <w:pPr>
        <w:autoSpaceDE w:val="0"/>
        <w:autoSpaceDN w:val="0"/>
        <w:adjustRightInd w:val="0"/>
        <w:spacing w:after="0" w:line="240" w:lineRule="auto"/>
        <w:jc w:val="both"/>
        <w:rPr>
          <w:rFonts w:cs="David"/>
          <w:rtl/>
        </w:rPr>
      </w:pPr>
      <w:r w:rsidRPr="00904EA0">
        <w:rPr>
          <w:rFonts w:cs="David"/>
          <w:spacing w:val="6"/>
          <w:rtl/>
          <w:lang w:eastAsia="he-IL"/>
        </w:rPr>
        <w:t>תקופת ההתקשרות הינה לשנה</w:t>
      </w:r>
      <w:r w:rsidRPr="00904EA0">
        <w:rPr>
          <w:rFonts w:cs="David" w:hint="cs"/>
          <w:spacing w:val="6"/>
          <w:rtl/>
          <w:lang w:eastAsia="he-IL"/>
        </w:rPr>
        <w:t xml:space="preserve"> (12 חודשים)</w:t>
      </w:r>
      <w:r w:rsidRPr="00904EA0">
        <w:rPr>
          <w:rFonts w:cs="David"/>
          <w:spacing w:val="6"/>
          <w:rtl/>
          <w:lang w:eastAsia="he-IL"/>
        </w:rPr>
        <w:t xml:space="preserve"> </w:t>
      </w:r>
      <w:r w:rsidRPr="00904EA0">
        <w:rPr>
          <w:rFonts w:cs="David" w:hint="cs"/>
          <w:spacing w:val="6"/>
          <w:rtl/>
          <w:lang w:eastAsia="he-IL"/>
        </w:rPr>
        <w:t>ו</w:t>
      </w:r>
      <w:r w:rsidRPr="00904EA0">
        <w:rPr>
          <w:rFonts w:cs="David"/>
          <w:spacing w:val="6"/>
          <w:rtl/>
          <w:lang w:eastAsia="he-IL"/>
        </w:rPr>
        <w:t>תחל מיום החתימה על ההסכם</w:t>
      </w:r>
      <w:r w:rsidRPr="00904EA0">
        <w:rPr>
          <w:rFonts w:cs="David" w:hint="cs"/>
          <w:spacing w:val="6"/>
          <w:rtl/>
          <w:lang w:eastAsia="he-IL"/>
        </w:rPr>
        <w:t>.</w:t>
      </w:r>
    </w:p>
    <w:p w:rsidR="002B228E" w:rsidRPr="00904EA0" w:rsidRDefault="002B228E" w:rsidP="002C5631">
      <w:pPr>
        <w:autoSpaceDE w:val="0"/>
        <w:autoSpaceDN w:val="0"/>
        <w:adjustRightInd w:val="0"/>
        <w:spacing w:after="0" w:line="240" w:lineRule="auto"/>
        <w:jc w:val="both"/>
        <w:rPr>
          <w:rFonts w:cs="David"/>
        </w:rPr>
      </w:pPr>
      <w:r w:rsidRPr="00904EA0">
        <w:rPr>
          <w:rFonts w:cs="David" w:hint="cs"/>
          <w:spacing w:val="6"/>
          <w:rtl/>
          <w:lang w:eastAsia="he-IL"/>
        </w:rPr>
        <w:t xml:space="preserve">למשרד נתונה אופציה חד צדדית ובלעדית להאריך את ההתקשרות לתקופה </w:t>
      </w:r>
      <w:r w:rsidRPr="00904EA0">
        <w:rPr>
          <w:rFonts w:cs="David"/>
          <w:spacing w:val="6"/>
          <w:rtl/>
          <w:lang w:eastAsia="he-IL"/>
        </w:rPr>
        <w:t>נוספת</w:t>
      </w:r>
      <w:r w:rsidRPr="00904EA0">
        <w:rPr>
          <w:rFonts w:cs="David" w:hint="cs"/>
          <w:spacing w:val="6"/>
          <w:rtl/>
          <w:lang w:eastAsia="he-IL"/>
        </w:rPr>
        <w:t xml:space="preserve"> בת שנה וכן להרחיב את היקף </w:t>
      </w:r>
      <w:r w:rsidR="00F317B3">
        <w:rPr>
          <w:rFonts w:cs="David" w:hint="cs"/>
          <w:spacing w:val="6"/>
          <w:rtl/>
          <w:lang w:eastAsia="he-IL"/>
        </w:rPr>
        <w:t>ההתקשרות</w:t>
      </w:r>
      <w:r w:rsidRPr="00904EA0">
        <w:rPr>
          <w:rFonts w:cs="David" w:hint="cs"/>
          <w:spacing w:val="6"/>
          <w:rtl/>
          <w:lang w:eastAsia="he-IL"/>
        </w:rPr>
        <w:t xml:space="preserve"> עד להיקף של 100% מהתמורה שת</w:t>
      </w:r>
      <w:r w:rsidR="00F317B3">
        <w:rPr>
          <w:rFonts w:cs="David" w:hint="cs"/>
          <w:spacing w:val="6"/>
          <w:rtl/>
          <w:lang w:eastAsia="he-IL"/>
        </w:rPr>
        <w:t>י</w:t>
      </w:r>
      <w:r w:rsidRPr="00904EA0">
        <w:rPr>
          <w:rFonts w:cs="David" w:hint="cs"/>
          <w:spacing w:val="6"/>
          <w:rtl/>
          <w:lang w:eastAsia="he-IL"/>
        </w:rPr>
        <w:t>קבע</w:t>
      </w:r>
      <w:r w:rsidRPr="00904EA0">
        <w:rPr>
          <w:rFonts w:cs="David" w:hint="cs"/>
          <w:rtl/>
        </w:rPr>
        <w:t>.</w:t>
      </w:r>
    </w:p>
    <w:p w:rsidR="00927A4C" w:rsidRPr="00904EA0" w:rsidRDefault="00927A4C" w:rsidP="002C563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David"/>
          <w:rtl/>
        </w:rPr>
      </w:pPr>
    </w:p>
    <w:p w:rsidR="00927A4C" w:rsidRPr="002C5631" w:rsidRDefault="00927A4C" w:rsidP="0056696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David"/>
        </w:rPr>
      </w:pPr>
      <w:r w:rsidRPr="002C5631">
        <w:rPr>
          <w:rFonts w:ascii="Arial" w:hAnsi="Arial" w:cs="David" w:hint="cs"/>
          <w:u w:val="single"/>
          <w:rtl/>
        </w:rPr>
        <w:t>תאריך אחרון להגשת הבקשות</w:t>
      </w:r>
      <w:r w:rsidRPr="002C5631">
        <w:rPr>
          <w:rFonts w:ascii="Arial" w:hAnsi="Arial" w:cs="David" w:hint="cs"/>
          <w:rtl/>
        </w:rPr>
        <w:t xml:space="preserve">: </w:t>
      </w:r>
      <w:r w:rsidR="002C5631" w:rsidRPr="002C5631">
        <w:rPr>
          <w:rFonts w:ascii="Arial" w:hAnsi="Arial" w:cs="David" w:hint="cs"/>
          <w:b/>
          <w:bCs/>
          <w:rtl/>
        </w:rPr>
        <w:t>יום</w:t>
      </w:r>
      <w:r w:rsidR="002C5631" w:rsidRPr="002C5631">
        <w:rPr>
          <w:rFonts w:ascii="Arial" w:hAnsi="Arial" w:cs="David"/>
          <w:b/>
          <w:bCs/>
          <w:rtl/>
        </w:rPr>
        <w:t xml:space="preserve"> </w:t>
      </w:r>
      <w:r w:rsidR="00512162">
        <w:rPr>
          <w:rFonts w:ascii="Arial" w:hAnsi="Arial" w:cs="David" w:hint="cs"/>
          <w:b/>
          <w:bCs/>
          <w:rtl/>
        </w:rPr>
        <w:t>חמישי,</w:t>
      </w:r>
      <w:r w:rsidR="002C5631" w:rsidRPr="002C5631">
        <w:rPr>
          <w:rFonts w:ascii="Arial" w:hAnsi="Arial" w:cs="David"/>
          <w:b/>
          <w:bCs/>
          <w:rtl/>
        </w:rPr>
        <w:t xml:space="preserve"> </w:t>
      </w:r>
      <w:r w:rsidR="0056696D">
        <w:rPr>
          <w:rFonts w:ascii="Arial" w:hAnsi="Arial" w:cs="David" w:hint="cs"/>
          <w:b/>
          <w:bCs/>
          <w:rtl/>
        </w:rPr>
        <w:t>ב</w:t>
      </w:r>
      <w:r w:rsidR="007D16CE">
        <w:rPr>
          <w:rFonts w:ascii="Arial" w:hAnsi="Arial" w:cs="David" w:hint="cs"/>
          <w:b/>
          <w:bCs/>
          <w:rtl/>
        </w:rPr>
        <w:t>'</w:t>
      </w:r>
      <w:r w:rsidR="002C5631" w:rsidRPr="002C5631">
        <w:rPr>
          <w:rFonts w:ascii="Arial" w:hAnsi="Arial" w:cs="David"/>
          <w:b/>
          <w:bCs/>
          <w:rtl/>
        </w:rPr>
        <w:t xml:space="preserve"> </w:t>
      </w:r>
      <w:r w:rsidR="002C5631" w:rsidRPr="002C5631">
        <w:rPr>
          <w:rFonts w:ascii="Arial" w:hAnsi="Arial" w:cs="David" w:hint="cs"/>
          <w:b/>
          <w:bCs/>
          <w:rtl/>
        </w:rPr>
        <w:t>ב</w:t>
      </w:r>
      <w:r w:rsidR="007D16CE">
        <w:rPr>
          <w:rFonts w:ascii="Arial" w:hAnsi="Arial" w:cs="David" w:hint="cs"/>
          <w:b/>
          <w:bCs/>
          <w:rtl/>
        </w:rPr>
        <w:t>אלול</w:t>
      </w:r>
      <w:r w:rsidR="002C5631" w:rsidRPr="002C5631">
        <w:rPr>
          <w:rFonts w:ascii="Arial" w:hAnsi="Arial" w:cs="David"/>
          <w:b/>
          <w:bCs/>
          <w:rtl/>
        </w:rPr>
        <w:t xml:space="preserve"> </w:t>
      </w:r>
      <w:proofErr w:type="spellStart"/>
      <w:r w:rsidR="002C5631" w:rsidRPr="002C5631">
        <w:rPr>
          <w:rFonts w:ascii="Arial" w:hAnsi="Arial" w:cs="David" w:hint="cs"/>
          <w:b/>
          <w:bCs/>
          <w:rtl/>
        </w:rPr>
        <w:t>התשע</w:t>
      </w:r>
      <w:r w:rsidR="002C5631" w:rsidRPr="002C5631">
        <w:rPr>
          <w:rFonts w:ascii="Arial" w:hAnsi="Arial" w:cs="David"/>
          <w:b/>
          <w:bCs/>
          <w:rtl/>
        </w:rPr>
        <w:t>"</w:t>
      </w:r>
      <w:r w:rsidR="002C5631" w:rsidRPr="002C5631">
        <w:rPr>
          <w:rFonts w:ascii="Arial" w:hAnsi="Arial" w:cs="David" w:hint="cs"/>
          <w:b/>
          <w:bCs/>
          <w:rtl/>
        </w:rPr>
        <w:t>ז</w:t>
      </w:r>
      <w:proofErr w:type="spellEnd"/>
      <w:r w:rsidR="002C5631" w:rsidRPr="002C5631">
        <w:rPr>
          <w:rFonts w:ascii="Arial" w:hAnsi="Arial" w:cs="David"/>
          <w:b/>
          <w:bCs/>
          <w:rtl/>
        </w:rPr>
        <w:t>, 2</w:t>
      </w:r>
      <w:r w:rsidR="0056696D">
        <w:rPr>
          <w:rFonts w:ascii="Arial" w:hAnsi="Arial" w:cs="David" w:hint="cs"/>
          <w:b/>
          <w:bCs/>
          <w:rtl/>
        </w:rPr>
        <w:t>4</w:t>
      </w:r>
      <w:r w:rsidR="002C5631" w:rsidRPr="002C5631">
        <w:rPr>
          <w:rFonts w:ascii="Arial" w:hAnsi="Arial" w:cs="David"/>
          <w:b/>
          <w:bCs/>
          <w:rtl/>
        </w:rPr>
        <w:t xml:space="preserve">.8.2017 </w:t>
      </w:r>
      <w:r w:rsidR="002C5631" w:rsidRPr="002C5631">
        <w:rPr>
          <w:rFonts w:ascii="Arial" w:hAnsi="Arial" w:cs="David" w:hint="cs"/>
          <w:b/>
          <w:bCs/>
          <w:rtl/>
        </w:rPr>
        <w:t>בשעה</w:t>
      </w:r>
      <w:r w:rsidR="002C5631" w:rsidRPr="002C5631">
        <w:rPr>
          <w:rFonts w:ascii="Arial" w:hAnsi="Arial" w:cs="David"/>
          <w:b/>
          <w:bCs/>
          <w:rtl/>
        </w:rPr>
        <w:t xml:space="preserve"> 12:00.</w:t>
      </w:r>
    </w:p>
    <w:p w:rsidR="00927A4C" w:rsidRDefault="00927A4C" w:rsidP="002C5631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 w:cs="David"/>
          <w:rtl/>
        </w:rPr>
      </w:pPr>
      <w:r w:rsidRPr="00904EA0">
        <w:rPr>
          <w:rFonts w:ascii="Arial" w:hAnsi="Arial" w:cs="David" w:hint="cs"/>
          <w:rtl/>
        </w:rPr>
        <w:t>הבקשות יוגשו אל "</w:t>
      </w:r>
      <w:r w:rsidRPr="00904EA0">
        <w:rPr>
          <w:rFonts w:ascii="Arial" w:hAnsi="Arial" w:cs="David" w:hint="cs"/>
          <w:b/>
          <w:bCs/>
          <w:rtl/>
        </w:rPr>
        <w:t>תיבת המכרזים</w:t>
      </w:r>
      <w:r w:rsidRPr="00904EA0">
        <w:rPr>
          <w:rFonts w:ascii="Arial" w:hAnsi="Arial" w:cs="David" w:hint="cs"/>
          <w:rtl/>
        </w:rPr>
        <w:t xml:space="preserve">" במשרד המדע, הטכנולוגיה והחלל, הנמצאת ברחוב </w:t>
      </w:r>
      <w:proofErr w:type="spellStart"/>
      <w:r w:rsidRPr="00904EA0">
        <w:rPr>
          <w:rFonts w:ascii="Arial" w:hAnsi="Arial" w:cs="David" w:hint="cs"/>
          <w:rtl/>
        </w:rPr>
        <w:t>קלרמון</w:t>
      </w:r>
      <w:proofErr w:type="spellEnd"/>
      <w:r w:rsidRPr="00904EA0">
        <w:rPr>
          <w:rFonts w:ascii="Arial" w:hAnsi="Arial" w:cs="David" w:hint="cs"/>
          <w:rtl/>
        </w:rPr>
        <w:t xml:space="preserve"> </w:t>
      </w:r>
      <w:proofErr w:type="spellStart"/>
      <w:r w:rsidRPr="00904EA0">
        <w:rPr>
          <w:rFonts w:ascii="Arial" w:hAnsi="Arial" w:cs="David" w:hint="cs"/>
          <w:rtl/>
        </w:rPr>
        <w:t>גאנו</w:t>
      </w:r>
      <w:proofErr w:type="spellEnd"/>
      <w:r w:rsidRPr="00904EA0">
        <w:rPr>
          <w:rFonts w:ascii="Arial" w:hAnsi="Arial" w:cs="David" w:hint="cs"/>
          <w:rtl/>
        </w:rPr>
        <w:t>, קריית בגין - קריית הממשלה המזרחית, ירושלים, בנין ג, קומה 3, ליד חדר 302.</w:t>
      </w:r>
    </w:p>
    <w:p w:rsidR="00904EA0" w:rsidRPr="00904EA0" w:rsidRDefault="00904EA0" w:rsidP="002C5631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 w:cs="David"/>
          <w:rtl/>
        </w:rPr>
      </w:pPr>
    </w:p>
    <w:p w:rsidR="00927A4C" w:rsidRPr="00904EA0" w:rsidRDefault="00927A4C" w:rsidP="002C5631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 w:cs="David"/>
          <w:b/>
          <w:bCs/>
          <w:rtl/>
        </w:rPr>
      </w:pPr>
      <w:r w:rsidRPr="00904EA0">
        <w:rPr>
          <w:rFonts w:ascii="Arial" w:hAnsi="Arial" w:cs="David" w:hint="cs"/>
          <w:b/>
          <w:bCs/>
          <w:rtl/>
        </w:rPr>
        <w:t>הצעות אשר תגענה למשרד לאחר מועד זה- לא יידונו.</w:t>
      </w:r>
    </w:p>
    <w:p w:rsidR="00904EA0" w:rsidRDefault="00904EA0" w:rsidP="002C5631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Times New Roman" w:eastAsia="Times New Roman" w:hAnsi="Times New Roman" w:cs="David"/>
          <w:rtl/>
        </w:rPr>
      </w:pPr>
    </w:p>
    <w:p w:rsidR="00927A4C" w:rsidRPr="00904EA0" w:rsidRDefault="00927A4C" w:rsidP="002C5631">
      <w:pPr>
        <w:pStyle w:val="a3"/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 w:cs="David"/>
          <w:rtl/>
        </w:rPr>
      </w:pPr>
      <w:r w:rsidRPr="00904EA0">
        <w:rPr>
          <w:rFonts w:ascii="Arial" w:hAnsi="Arial" w:cs="David" w:hint="cs"/>
          <w:rtl/>
        </w:rPr>
        <w:t xml:space="preserve">מסמכי הקול הקורא מפורסמים באתר האינטרנט של המשרד בכתובת </w:t>
      </w:r>
      <w:hyperlink r:id="rId8" w:history="1">
        <w:r w:rsidRPr="00904EA0">
          <w:rPr>
            <w:rFonts w:ascii="Arial" w:hAnsi="Arial" w:cs="David"/>
          </w:rPr>
          <w:t>www.most.gov.il</w:t>
        </w:r>
      </w:hyperlink>
    </w:p>
    <w:p w:rsidR="00927A4C" w:rsidRPr="00904EA0" w:rsidRDefault="00927A4C" w:rsidP="002C5631">
      <w:pPr>
        <w:pStyle w:val="a3"/>
        <w:spacing w:after="0" w:line="240" w:lineRule="auto"/>
        <w:jc w:val="both"/>
        <w:rPr>
          <w:rFonts w:cs="David"/>
          <w:rtl/>
        </w:rPr>
      </w:pPr>
    </w:p>
    <w:p w:rsidR="00927A4C" w:rsidRPr="00904EA0" w:rsidRDefault="00927A4C" w:rsidP="00254820">
      <w:pPr>
        <w:pStyle w:val="a3"/>
        <w:overflowPunct w:val="0"/>
        <w:autoSpaceDE w:val="0"/>
        <w:autoSpaceDN w:val="0"/>
        <w:adjustRightInd w:val="0"/>
        <w:spacing w:after="0" w:line="240" w:lineRule="auto"/>
        <w:ind w:left="5"/>
        <w:jc w:val="both"/>
        <w:textAlignment w:val="baseline"/>
        <w:rPr>
          <w:rFonts w:ascii="Times New Roman" w:eastAsia="Times New Roman" w:hAnsi="Times New Roman" w:cs="David"/>
          <w:b/>
          <w:bCs/>
        </w:rPr>
      </w:pPr>
      <w:r w:rsidRPr="00904EA0">
        <w:rPr>
          <w:rFonts w:ascii="Times New Roman" w:eastAsia="Times New Roman" w:hAnsi="Times New Roman" w:cs="David"/>
          <w:rtl/>
        </w:rPr>
        <w:t>שאלות הבהרה הנוגעות לפרטי</w:t>
      </w:r>
      <w:r w:rsidR="00EB40ED" w:rsidRPr="00904EA0">
        <w:rPr>
          <w:rFonts w:ascii="Times New Roman" w:eastAsia="Times New Roman" w:hAnsi="Times New Roman" w:cs="David" w:hint="cs"/>
          <w:rtl/>
        </w:rPr>
        <w:t xml:space="preserve"> </w:t>
      </w:r>
      <w:r w:rsidRPr="00904EA0">
        <w:rPr>
          <w:rFonts w:ascii="Times New Roman" w:eastAsia="Times New Roman" w:hAnsi="Times New Roman" w:cs="David"/>
          <w:rtl/>
        </w:rPr>
        <w:t xml:space="preserve">הקול הקורא, </w:t>
      </w:r>
      <w:r w:rsidRPr="00904EA0">
        <w:rPr>
          <w:rFonts w:ascii="Times New Roman" w:eastAsia="Times New Roman" w:hAnsi="Times New Roman" w:cs="David" w:hint="cs"/>
          <w:rtl/>
        </w:rPr>
        <w:t xml:space="preserve">ניתן </w:t>
      </w:r>
      <w:r w:rsidRPr="00904EA0">
        <w:rPr>
          <w:rFonts w:ascii="Times New Roman" w:eastAsia="Times New Roman" w:hAnsi="Times New Roman" w:cs="David"/>
          <w:rtl/>
        </w:rPr>
        <w:t>להפנות בכתב באמצעות הדוא"ל:</w:t>
      </w:r>
      <w:r w:rsidRPr="00904EA0">
        <w:rPr>
          <w:rFonts w:ascii="Times New Roman" w:eastAsia="Times New Roman" w:hAnsi="Times New Roman" w:cs="David" w:hint="cs"/>
          <w:rtl/>
        </w:rPr>
        <w:t xml:space="preserve"> </w:t>
      </w:r>
      <w:hyperlink r:id="rId9" w:history="1">
        <w:r w:rsidR="008831B4" w:rsidRPr="00904EA0">
          <w:rPr>
            <w:rStyle w:val="Hyperlink"/>
            <w:rFonts w:cs="David"/>
          </w:rPr>
          <w:t>Science_Events@most.gov.il</w:t>
        </w:r>
      </w:hyperlink>
      <w:r w:rsidRPr="00904EA0">
        <w:rPr>
          <w:rFonts w:cs="David" w:hint="cs"/>
          <w:rtl/>
        </w:rPr>
        <w:t xml:space="preserve"> </w:t>
      </w:r>
      <w:hyperlink r:id="rId10" w:history="1"/>
      <w:r w:rsidRPr="00904EA0">
        <w:rPr>
          <w:rFonts w:ascii="Times New Roman" w:eastAsia="Times New Roman" w:hAnsi="Times New Roman" w:cs="David" w:hint="cs"/>
          <w:b/>
          <w:bCs/>
          <w:rtl/>
        </w:rPr>
        <w:t>עד ליום</w:t>
      </w:r>
      <w:r w:rsidR="00933EEB" w:rsidRPr="00904EA0">
        <w:rPr>
          <w:rFonts w:ascii="Times New Roman" w:eastAsia="Times New Roman" w:hAnsi="Times New Roman" w:cs="David" w:hint="cs"/>
          <w:b/>
          <w:bCs/>
          <w:rtl/>
        </w:rPr>
        <w:t xml:space="preserve"> </w:t>
      </w:r>
      <w:r w:rsidR="00254820">
        <w:rPr>
          <w:rFonts w:ascii="Times New Roman" w:eastAsia="Times New Roman" w:hAnsi="Times New Roman" w:cs="David" w:hint="cs"/>
          <w:b/>
          <w:bCs/>
          <w:rtl/>
        </w:rPr>
        <w:t>ראשון</w:t>
      </w:r>
      <w:r w:rsidR="00933EEB" w:rsidRPr="00904EA0">
        <w:rPr>
          <w:rFonts w:ascii="Times New Roman" w:eastAsia="Times New Roman" w:hAnsi="Times New Roman" w:cs="David" w:hint="cs"/>
          <w:b/>
          <w:bCs/>
          <w:rtl/>
        </w:rPr>
        <w:t xml:space="preserve">, </w:t>
      </w:r>
      <w:r w:rsidR="00254820">
        <w:rPr>
          <w:rFonts w:ascii="Times New Roman" w:eastAsia="Times New Roman" w:hAnsi="Times New Roman" w:cs="David" w:hint="cs"/>
          <w:b/>
          <w:bCs/>
          <w:rtl/>
        </w:rPr>
        <w:t>כ"א</w:t>
      </w:r>
      <w:r w:rsidR="00933EEB" w:rsidRPr="00904EA0">
        <w:rPr>
          <w:rFonts w:ascii="Times New Roman" w:eastAsia="Times New Roman" w:hAnsi="Times New Roman" w:cs="David" w:hint="cs"/>
          <w:b/>
          <w:bCs/>
          <w:rtl/>
        </w:rPr>
        <w:t xml:space="preserve"> </w:t>
      </w:r>
      <w:r w:rsidR="00EB40ED" w:rsidRPr="00904EA0">
        <w:rPr>
          <w:rFonts w:ascii="Times New Roman" w:eastAsia="Times New Roman" w:hAnsi="Times New Roman" w:cs="David" w:hint="cs"/>
          <w:b/>
          <w:bCs/>
          <w:rtl/>
        </w:rPr>
        <w:t>ב</w:t>
      </w:r>
      <w:r w:rsidR="00933EEB" w:rsidRPr="00904EA0">
        <w:rPr>
          <w:rFonts w:ascii="Times New Roman" w:eastAsia="Times New Roman" w:hAnsi="Times New Roman" w:cs="David" w:hint="cs"/>
          <w:b/>
          <w:bCs/>
          <w:rtl/>
        </w:rPr>
        <w:t>אב</w:t>
      </w:r>
      <w:r w:rsidRPr="00904EA0">
        <w:rPr>
          <w:rFonts w:ascii="Times New Roman" w:eastAsia="Times New Roman" w:hAnsi="Times New Roman" w:cs="David" w:hint="cs"/>
          <w:b/>
          <w:bCs/>
          <w:rtl/>
        </w:rPr>
        <w:t xml:space="preserve"> </w:t>
      </w:r>
      <w:r w:rsidR="00CB1416">
        <w:rPr>
          <w:rFonts w:ascii="Times New Roman" w:eastAsia="Times New Roman" w:hAnsi="Times New Roman" w:cs="David" w:hint="cs"/>
          <w:b/>
          <w:bCs/>
          <w:rtl/>
        </w:rPr>
        <w:t>ה</w:t>
      </w:r>
      <w:r w:rsidRPr="00904EA0">
        <w:rPr>
          <w:rFonts w:ascii="Times New Roman" w:eastAsia="Times New Roman" w:hAnsi="Times New Roman" w:cs="David" w:hint="cs"/>
          <w:b/>
          <w:bCs/>
          <w:rtl/>
        </w:rPr>
        <w:t>תשע"</w:t>
      </w:r>
      <w:r w:rsidR="00BB73C8" w:rsidRPr="00904EA0">
        <w:rPr>
          <w:rFonts w:ascii="Times New Roman" w:eastAsia="Times New Roman" w:hAnsi="Times New Roman" w:cs="David" w:hint="cs"/>
          <w:b/>
          <w:bCs/>
          <w:rtl/>
        </w:rPr>
        <w:t>ז</w:t>
      </w:r>
      <w:r w:rsidRPr="00904EA0">
        <w:rPr>
          <w:rFonts w:ascii="Times New Roman" w:eastAsia="Times New Roman" w:hAnsi="Times New Roman" w:cs="David" w:hint="cs"/>
          <w:b/>
          <w:bCs/>
          <w:rtl/>
        </w:rPr>
        <w:t xml:space="preserve">, </w:t>
      </w:r>
      <w:r w:rsidR="00254820">
        <w:rPr>
          <w:rFonts w:ascii="Times New Roman" w:eastAsia="Times New Roman" w:hAnsi="Times New Roman" w:cs="David" w:hint="cs"/>
          <w:b/>
          <w:bCs/>
          <w:rtl/>
        </w:rPr>
        <w:t>13</w:t>
      </w:r>
      <w:r w:rsidR="002C5631">
        <w:rPr>
          <w:rFonts w:ascii="Times New Roman" w:eastAsia="Times New Roman" w:hAnsi="Times New Roman" w:cs="David" w:hint="cs"/>
          <w:b/>
          <w:bCs/>
          <w:rtl/>
        </w:rPr>
        <w:t>.8</w:t>
      </w:r>
      <w:r w:rsidR="00933EEB" w:rsidRPr="00904EA0">
        <w:rPr>
          <w:rFonts w:ascii="Times New Roman" w:eastAsia="Times New Roman" w:hAnsi="Times New Roman" w:cs="David" w:hint="cs"/>
          <w:b/>
          <w:bCs/>
          <w:rtl/>
        </w:rPr>
        <w:t>.2017</w:t>
      </w:r>
      <w:r w:rsidR="005271DE" w:rsidRPr="00904EA0">
        <w:rPr>
          <w:rFonts w:ascii="Times New Roman" w:eastAsia="Times New Roman" w:hAnsi="Times New Roman" w:cs="David" w:hint="cs"/>
          <w:b/>
          <w:bCs/>
          <w:rtl/>
        </w:rPr>
        <w:t xml:space="preserve"> </w:t>
      </w:r>
      <w:r w:rsidRPr="00904EA0">
        <w:rPr>
          <w:rFonts w:ascii="Times New Roman" w:eastAsia="Times New Roman" w:hAnsi="Times New Roman" w:cs="David" w:hint="cs"/>
          <w:b/>
          <w:bCs/>
          <w:rtl/>
        </w:rPr>
        <w:t>עד השעה 12:00.</w:t>
      </w:r>
    </w:p>
    <w:p w:rsidR="00927A4C" w:rsidRPr="00904EA0" w:rsidRDefault="00927A4C" w:rsidP="002C5631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rtl/>
        </w:rPr>
      </w:pPr>
    </w:p>
    <w:p w:rsidR="00927A4C" w:rsidRPr="00904EA0" w:rsidRDefault="00927A4C" w:rsidP="002C5631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rtl/>
        </w:rPr>
      </w:pPr>
      <w:r w:rsidRPr="00904EA0">
        <w:rPr>
          <w:rFonts w:ascii="Times New Roman" w:eastAsia="Times New Roman" w:hAnsi="Times New Roman" w:cs="David" w:hint="cs"/>
          <w:b/>
          <w:bCs/>
          <w:rtl/>
        </w:rPr>
        <w:t>בכל מקרה של אי-התאמה או סתירה בין מודעה זו לבין נוסח הקול הקורא</w:t>
      </w:r>
      <w:r w:rsidR="00F317B3">
        <w:rPr>
          <w:rFonts w:ascii="Times New Roman" w:eastAsia="Times New Roman" w:hAnsi="Times New Roman" w:cs="David" w:hint="cs"/>
          <w:b/>
          <w:bCs/>
          <w:rtl/>
        </w:rPr>
        <w:t xml:space="preserve"> ומסמכיו</w:t>
      </w:r>
      <w:r w:rsidRPr="00904EA0">
        <w:rPr>
          <w:rFonts w:ascii="Times New Roman" w:eastAsia="Times New Roman" w:hAnsi="Times New Roman" w:cs="David" w:hint="cs"/>
          <w:b/>
          <w:bCs/>
          <w:rtl/>
        </w:rPr>
        <w:t xml:space="preserve"> המופיע</w:t>
      </w:r>
      <w:r w:rsidR="00F317B3">
        <w:rPr>
          <w:rFonts w:ascii="Times New Roman" w:eastAsia="Times New Roman" w:hAnsi="Times New Roman" w:cs="David" w:hint="cs"/>
          <w:b/>
          <w:bCs/>
          <w:rtl/>
        </w:rPr>
        <w:t>ים</w:t>
      </w:r>
      <w:r w:rsidRPr="00904EA0">
        <w:rPr>
          <w:rFonts w:ascii="Times New Roman" w:eastAsia="Times New Roman" w:hAnsi="Times New Roman" w:cs="David" w:hint="cs"/>
          <w:b/>
          <w:bCs/>
          <w:rtl/>
        </w:rPr>
        <w:t xml:space="preserve"> באתר, יגבר </w:t>
      </w:r>
      <w:r w:rsidR="00F317B3">
        <w:rPr>
          <w:rFonts w:ascii="Times New Roman" w:eastAsia="Times New Roman" w:hAnsi="Times New Roman" w:cs="David" w:hint="cs"/>
          <w:b/>
          <w:bCs/>
          <w:rtl/>
        </w:rPr>
        <w:t>ה</w:t>
      </w:r>
      <w:r w:rsidRPr="00904EA0">
        <w:rPr>
          <w:rFonts w:ascii="Times New Roman" w:eastAsia="Times New Roman" w:hAnsi="Times New Roman" w:cs="David" w:hint="cs"/>
          <w:b/>
          <w:bCs/>
          <w:rtl/>
        </w:rPr>
        <w:t xml:space="preserve">נוסח </w:t>
      </w:r>
      <w:r w:rsidR="00F317B3">
        <w:rPr>
          <w:rFonts w:ascii="Times New Roman" w:eastAsia="Times New Roman" w:hAnsi="Times New Roman" w:cs="David" w:hint="cs"/>
          <w:b/>
          <w:bCs/>
          <w:rtl/>
        </w:rPr>
        <w:t>המלא שבאתר</w:t>
      </w:r>
      <w:r w:rsidRPr="00904EA0">
        <w:rPr>
          <w:rFonts w:ascii="Times New Roman" w:eastAsia="Times New Roman" w:hAnsi="Times New Roman" w:cs="David" w:hint="cs"/>
          <w:b/>
          <w:bCs/>
          <w:rtl/>
        </w:rPr>
        <w:t>.</w:t>
      </w:r>
      <w:r w:rsidRPr="00904EA0">
        <w:rPr>
          <w:rFonts w:asciiTheme="minorBidi" w:eastAsiaTheme="majorEastAsia" w:hAnsiTheme="minorBidi" w:cs="David"/>
          <w:b/>
          <w:bCs/>
          <w:color w:val="FFFFFF" w:themeColor="background1"/>
          <w:rtl/>
        </w:rPr>
        <w:t xml:space="preserve"> '),</w:t>
      </w:r>
    </w:p>
    <w:p w:rsidR="00927A4C" w:rsidRPr="00904EA0" w:rsidRDefault="00927A4C" w:rsidP="002C5631">
      <w:pPr>
        <w:keepNext/>
        <w:keepLines/>
        <w:spacing w:after="0" w:line="240" w:lineRule="auto"/>
        <w:jc w:val="both"/>
        <w:outlineLvl w:val="0"/>
        <w:rPr>
          <w:rFonts w:asciiTheme="minorBidi" w:eastAsiaTheme="majorEastAsia" w:hAnsiTheme="minorBidi" w:cs="David"/>
          <w:b/>
          <w:bCs/>
          <w:color w:val="FFFFFF" w:themeColor="background1"/>
          <w:rtl/>
        </w:rPr>
      </w:pPr>
      <w:r w:rsidRPr="00904EA0">
        <w:rPr>
          <w:rFonts w:asciiTheme="minorBidi" w:eastAsiaTheme="majorEastAsia" w:hAnsiTheme="minorBidi" w:cs="David"/>
          <w:b/>
          <w:bCs/>
          <w:color w:val="FFFFFF" w:themeColor="background1"/>
          <w:rtl/>
        </w:rPr>
        <w:t>לשנים 2018-2015</w:t>
      </w:r>
    </w:p>
    <w:p w:rsidR="00163E68" w:rsidRPr="00904EA0" w:rsidRDefault="00927A4C" w:rsidP="002C5631">
      <w:pPr>
        <w:keepNext/>
        <w:keepLines/>
        <w:spacing w:after="0" w:line="240" w:lineRule="auto"/>
        <w:jc w:val="both"/>
        <w:outlineLvl w:val="0"/>
        <w:rPr>
          <w:rFonts w:asciiTheme="minorBidi" w:eastAsiaTheme="majorEastAsia" w:hAnsiTheme="minorBidi" w:cs="David"/>
          <w:b/>
          <w:bCs/>
          <w:color w:val="FFFFFF" w:themeColor="background1"/>
        </w:rPr>
      </w:pPr>
      <w:r w:rsidRPr="00904EA0">
        <w:rPr>
          <w:rFonts w:asciiTheme="minorBidi" w:eastAsiaTheme="majorEastAsia" w:hAnsiTheme="minorBidi" w:cs="David"/>
          <w:b/>
          <w:bCs/>
          <w:color w:val="FFFFFF" w:themeColor="background1"/>
          <w:rtl/>
        </w:rPr>
        <w:t xml:space="preserve">עניות העתיד" (מחזור </w:t>
      </w:r>
    </w:p>
    <w:sectPr w:rsidR="00163E68" w:rsidRPr="00904EA0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A4C"/>
    <w:rsid w:val="00087632"/>
    <w:rsid w:val="000E2E29"/>
    <w:rsid w:val="00163E68"/>
    <w:rsid w:val="001839DA"/>
    <w:rsid w:val="00254820"/>
    <w:rsid w:val="002B228E"/>
    <w:rsid w:val="002C5631"/>
    <w:rsid w:val="00384BC7"/>
    <w:rsid w:val="003F387B"/>
    <w:rsid w:val="00460C1E"/>
    <w:rsid w:val="00512162"/>
    <w:rsid w:val="00525687"/>
    <w:rsid w:val="005271DE"/>
    <w:rsid w:val="0056696D"/>
    <w:rsid w:val="005D4E67"/>
    <w:rsid w:val="007D16CE"/>
    <w:rsid w:val="008831B4"/>
    <w:rsid w:val="00904EA0"/>
    <w:rsid w:val="00927A4C"/>
    <w:rsid w:val="00933EEB"/>
    <w:rsid w:val="00947F81"/>
    <w:rsid w:val="00BB73C8"/>
    <w:rsid w:val="00C4246C"/>
    <w:rsid w:val="00C54B7D"/>
    <w:rsid w:val="00C7505B"/>
    <w:rsid w:val="00CB1097"/>
    <w:rsid w:val="00CB1416"/>
    <w:rsid w:val="00E04C95"/>
    <w:rsid w:val="00E93E13"/>
    <w:rsid w:val="00EB40ED"/>
    <w:rsid w:val="00ED7A07"/>
    <w:rsid w:val="00F31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st.gov.il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r.atid@most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cience_Events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1D20C1-D817-430D-BFFF-C354FB027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570</Words>
  <Characters>2855</Characters>
  <Application>Microsoft Office Word</Application>
  <DocSecurity>4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Sigi Dan</cp:lastModifiedBy>
  <cp:revision>2</cp:revision>
  <dcterms:created xsi:type="dcterms:W3CDTF">2017-07-30T08:28:00Z</dcterms:created>
  <dcterms:modified xsi:type="dcterms:W3CDTF">2017-07-30T08:28:00Z</dcterms:modified>
</cp:coreProperties>
</file>